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49" w:rsidRDefault="00383749" w:rsidP="00413D1B">
      <w:pPr>
        <w:pStyle w:val="Odstavecseseznamem"/>
      </w:pPr>
      <w:r>
        <w:t xml:space="preserve">SEZNAM DOKLADŮ </w:t>
      </w:r>
    </w:p>
    <w:p w:rsidR="00413D1B" w:rsidRDefault="00413D1B" w:rsidP="00413D1B">
      <w:pPr>
        <w:pStyle w:val="Odstavecseseznamem"/>
      </w:pPr>
    </w:p>
    <w:p w:rsidR="002C41DA" w:rsidRDefault="00413D1B" w:rsidP="00E027E8">
      <w:pPr>
        <w:pStyle w:val="Odstavecseseznamem"/>
      </w:pPr>
      <w:r>
        <w:t>1</w:t>
      </w:r>
      <w:r w:rsidR="00E027E8">
        <w:t xml:space="preserve">.    </w:t>
      </w:r>
      <w:r w:rsidR="0005239D">
        <w:t>a) obec Lutín vyj. 15. 6</w:t>
      </w:r>
      <w:r w:rsidR="00FD5A9B">
        <w:t>. 2022</w:t>
      </w:r>
    </w:p>
    <w:p w:rsidR="00F10402" w:rsidRDefault="0005239D" w:rsidP="00E83EFB">
      <w:pPr>
        <w:pStyle w:val="Odstavecseseznamem"/>
        <w:ind w:left="1080"/>
      </w:pPr>
      <w:r>
        <w:t xml:space="preserve">b) obec Lutín mapka </w:t>
      </w:r>
    </w:p>
    <w:p w:rsidR="003353C5" w:rsidRDefault="00960E57" w:rsidP="005B6798">
      <w:pPr>
        <w:pStyle w:val="Odstavecseseznamem"/>
      </w:pPr>
      <w:r>
        <w:t xml:space="preserve">2. </w:t>
      </w:r>
      <w:r w:rsidR="003353C5">
        <w:t xml:space="preserve">   a) Arko Technology vyj. 16. 6</w:t>
      </w:r>
      <w:r w:rsidR="005B6798">
        <w:t>. 2022</w:t>
      </w:r>
    </w:p>
    <w:p w:rsidR="00FB63AA" w:rsidRDefault="003353C5" w:rsidP="005B6798">
      <w:pPr>
        <w:pStyle w:val="Odstavecseseznamem"/>
      </w:pPr>
      <w:r>
        <w:t xml:space="preserve">       b) Arko Technology situace </w:t>
      </w:r>
      <w:r w:rsidR="00FB63AA">
        <w:t xml:space="preserve">  </w:t>
      </w:r>
    </w:p>
    <w:p w:rsidR="00FB63AA" w:rsidRDefault="00FB63AA" w:rsidP="00DA63D4">
      <w:pPr>
        <w:pStyle w:val="Odstavecseseznamem"/>
      </w:pPr>
      <w:r>
        <w:t>3</w:t>
      </w:r>
      <w:r w:rsidR="00303A62">
        <w:t xml:space="preserve">. </w:t>
      </w:r>
      <w:r w:rsidR="00E70B47">
        <w:t xml:space="preserve">   a) </w:t>
      </w:r>
      <w:r w:rsidR="00303A62">
        <w:t xml:space="preserve">VO </w:t>
      </w:r>
      <w:proofErr w:type="spellStart"/>
      <w:r w:rsidR="00303A62">
        <w:t>Hofmeister</w:t>
      </w:r>
      <w:proofErr w:type="spellEnd"/>
      <w:r w:rsidR="00303A62">
        <w:t xml:space="preserve"> vyj. 18. 10</w:t>
      </w:r>
      <w:r w:rsidR="008A1FF8">
        <w:t>. 2022</w:t>
      </w:r>
    </w:p>
    <w:p w:rsidR="00E70B47" w:rsidRDefault="00E70B47" w:rsidP="00DA63D4">
      <w:pPr>
        <w:pStyle w:val="Odstavecseseznamem"/>
      </w:pPr>
      <w:r>
        <w:t xml:space="preserve">       b) VO </w:t>
      </w:r>
      <w:proofErr w:type="spellStart"/>
      <w:r>
        <w:t>Hofmeister</w:t>
      </w:r>
      <w:proofErr w:type="spellEnd"/>
      <w:r>
        <w:t xml:space="preserve"> vyj. </w:t>
      </w:r>
      <w:proofErr w:type="gramStart"/>
      <w:r>
        <w:t>situace</w:t>
      </w:r>
      <w:proofErr w:type="gramEnd"/>
    </w:p>
    <w:p w:rsidR="00FB63AA" w:rsidRDefault="00BC7666" w:rsidP="00DA63D4">
      <w:pPr>
        <w:pStyle w:val="Odstavecseseznamem"/>
      </w:pPr>
      <w:r>
        <w:t xml:space="preserve">4. </w:t>
      </w:r>
      <w:r w:rsidR="00865435">
        <w:t xml:space="preserve">   a) </w:t>
      </w:r>
      <w:r>
        <w:t>CETIN vyj.</w:t>
      </w:r>
      <w:r w:rsidR="00865435">
        <w:t xml:space="preserve"> 27. 5. 2022</w:t>
      </w:r>
    </w:p>
    <w:p w:rsidR="00865435" w:rsidRDefault="00865435" w:rsidP="00DA63D4">
      <w:pPr>
        <w:pStyle w:val="Odstavecseseznamem"/>
      </w:pPr>
      <w:r>
        <w:t xml:space="preserve">       b) CETIN situační výkres</w:t>
      </w:r>
    </w:p>
    <w:p w:rsidR="00865435" w:rsidRDefault="00865435" w:rsidP="00DA63D4">
      <w:pPr>
        <w:pStyle w:val="Odstavecseseznamem"/>
      </w:pPr>
      <w:r>
        <w:t xml:space="preserve">       c) CETIN vyj. 2. 8. 2022</w:t>
      </w:r>
    </w:p>
    <w:p w:rsidR="003E39FF" w:rsidRDefault="003E39FF" w:rsidP="00DA63D4">
      <w:pPr>
        <w:pStyle w:val="Odstavecseseznamem"/>
      </w:pPr>
      <w:r>
        <w:t xml:space="preserve">       d) CETIN situační výkres</w:t>
      </w:r>
    </w:p>
    <w:p w:rsidR="00FB63AA" w:rsidRDefault="00FB63AA" w:rsidP="00DA63D4">
      <w:pPr>
        <w:pStyle w:val="Odstavecseseznamem"/>
      </w:pPr>
      <w:r>
        <w:t xml:space="preserve">5. </w:t>
      </w:r>
      <w:r w:rsidR="007731BA">
        <w:t xml:space="preserve">   a) GASNET stanovisko  27. 5</w:t>
      </w:r>
      <w:r w:rsidR="001A46D2">
        <w:t>. 2022</w:t>
      </w:r>
    </w:p>
    <w:p w:rsidR="00D649A6" w:rsidRDefault="00D649A6" w:rsidP="00DA63D4">
      <w:pPr>
        <w:pStyle w:val="Odstavecseseznamem"/>
      </w:pPr>
      <w:r>
        <w:t xml:space="preserve">       b) GASNET stanovisko 25. 8. 2022</w:t>
      </w:r>
    </w:p>
    <w:p w:rsidR="00BC7666" w:rsidRPr="006219A8" w:rsidRDefault="00D4089A" w:rsidP="00DA63D4">
      <w:pPr>
        <w:pStyle w:val="Odstavecseseznamem"/>
        <w:rPr>
          <w:color w:val="00B050"/>
        </w:rPr>
      </w:pPr>
      <w:r>
        <w:t xml:space="preserve">6. </w:t>
      </w:r>
      <w:r w:rsidR="000B4321">
        <w:t xml:space="preserve">   a) ČEZ distribuce a.s. vyj. </w:t>
      </w:r>
      <w:r w:rsidR="00913229" w:rsidRPr="00913229">
        <w:t>26. 10</w:t>
      </w:r>
      <w:r w:rsidR="00BC7666" w:rsidRPr="00913229">
        <w:t>. 2022</w:t>
      </w:r>
      <w:bookmarkStart w:id="0" w:name="_GoBack"/>
      <w:bookmarkEnd w:id="0"/>
    </w:p>
    <w:p w:rsidR="000B4321" w:rsidRDefault="000B4321" w:rsidP="00DA63D4">
      <w:pPr>
        <w:pStyle w:val="Odstavecseseznamem"/>
      </w:pPr>
      <w:r>
        <w:t xml:space="preserve">       b) ČEZ distribuce a.s. situace</w:t>
      </w:r>
    </w:p>
    <w:p w:rsidR="000B4321" w:rsidRDefault="000B4321" w:rsidP="00DA63D4">
      <w:pPr>
        <w:pStyle w:val="Odstavecseseznamem"/>
      </w:pPr>
      <w:r>
        <w:t xml:space="preserve">       c) ČEZ TPS vyj.</w:t>
      </w:r>
      <w:r w:rsidR="00913229">
        <w:t xml:space="preserve"> 26. 10. 2022</w:t>
      </w:r>
    </w:p>
    <w:p w:rsidR="000B4321" w:rsidRDefault="000B4321" w:rsidP="00DA63D4">
      <w:pPr>
        <w:pStyle w:val="Odstavecseseznamem"/>
      </w:pPr>
      <w:r>
        <w:t xml:space="preserve">       d) ČEZ TPS situace</w:t>
      </w:r>
    </w:p>
    <w:p w:rsidR="000B4321" w:rsidRDefault="000B4321" w:rsidP="00DA63D4">
      <w:pPr>
        <w:pStyle w:val="Odstavecseseznamem"/>
      </w:pPr>
      <w:r>
        <w:t xml:space="preserve">       e) ČEZ ICT vyj.</w:t>
      </w:r>
      <w:r w:rsidR="00913229">
        <w:t xml:space="preserve"> 26. 10. 2022</w:t>
      </w:r>
    </w:p>
    <w:p w:rsidR="000B4321" w:rsidRDefault="000B4321" w:rsidP="00DA63D4">
      <w:pPr>
        <w:pStyle w:val="Odstavecseseznamem"/>
      </w:pPr>
      <w:r>
        <w:t xml:space="preserve">       f) ČEZ ICT situace</w:t>
      </w:r>
    </w:p>
    <w:p w:rsidR="000B4321" w:rsidRDefault="000B4321" w:rsidP="00DA63D4">
      <w:pPr>
        <w:pStyle w:val="Odstavecseseznamem"/>
      </w:pPr>
      <w:r>
        <w:t xml:space="preserve">       g) ČEZ </w:t>
      </w:r>
      <w:r w:rsidR="00246F68">
        <w:t>ochranné pásmo vyj.</w:t>
      </w:r>
      <w:r w:rsidR="00873B27">
        <w:t xml:space="preserve"> 26. 7. 2022</w:t>
      </w:r>
    </w:p>
    <w:p w:rsidR="00246F68" w:rsidRDefault="00246F68" w:rsidP="00DA63D4">
      <w:pPr>
        <w:pStyle w:val="Odstavecseseznamem"/>
      </w:pPr>
      <w:r>
        <w:t xml:space="preserve">       h) ČEZ příloha – souhlas s činností v </w:t>
      </w:r>
      <w:proofErr w:type="spellStart"/>
      <w:r>
        <w:t>ochr</w:t>
      </w:r>
      <w:proofErr w:type="spellEnd"/>
      <w:r>
        <w:t xml:space="preserve">. </w:t>
      </w:r>
      <w:r w:rsidR="00873B27">
        <w:t>P</w:t>
      </w:r>
      <w:r>
        <w:t>ásmu</w:t>
      </w:r>
      <w:r w:rsidR="00873B27">
        <w:t xml:space="preserve"> 27. 7. 2022</w:t>
      </w:r>
    </w:p>
    <w:p w:rsidR="00D4089A" w:rsidRDefault="00D4089A" w:rsidP="00DA63D4">
      <w:pPr>
        <w:pStyle w:val="Odstavecseseznamem"/>
      </w:pPr>
      <w:r>
        <w:t xml:space="preserve">7. </w:t>
      </w:r>
      <w:r w:rsidR="00F10769">
        <w:t>ČRS vyj. 12. 7</w:t>
      </w:r>
      <w:r w:rsidR="005C0277">
        <w:t>. 2022</w:t>
      </w:r>
    </w:p>
    <w:p w:rsidR="00D4089A" w:rsidRDefault="00D4089A" w:rsidP="00DA63D4">
      <w:pPr>
        <w:pStyle w:val="Odstavecseseznamem"/>
      </w:pPr>
      <w:r>
        <w:t xml:space="preserve">8. </w:t>
      </w:r>
      <w:r w:rsidR="00A57673">
        <w:t xml:space="preserve">   a) </w:t>
      </w:r>
      <w:r w:rsidR="00986C71">
        <w:t>Magistrát města Olomouce – koordinované závazné stanovisko 4. 8. 2022</w:t>
      </w:r>
    </w:p>
    <w:p w:rsidR="00A57673" w:rsidRDefault="00A57673" w:rsidP="00DA63D4">
      <w:pPr>
        <w:pStyle w:val="Odstavecseseznamem"/>
      </w:pPr>
      <w:r>
        <w:t xml:space="preserve">       b) Magistrát města Olomouce příloha koordinované závazné stanovisko 4. 8. 2022</w:t>
      </w:r>
    </w:p>
    <w:p w:rsidR="004B5ECB" w:rsidRDefault="004B5ECB" w:rsidP="00DA63D4">
      <w:pPr>
        <w:pStyle w:val="Odstavecseseznamem"/>
      </w:pPr>
      <w:r>
        <w:t>9. Magistrát města Olomouce, OŽP, vyjádření odpady 20. 7. 2022</w:t>
      </w:r>
    </w:p>
    <w:p w:rsidR="00F200F4" w:rsidRDefault="00F200F4" w:rsidP="00DA63D4">
      <w:pPr>
        <w:pStyle w:val="Odstavecseseznamem"/>
      </w:pPr>
      <w:r>
        <w:t>10. Obec Lutín - Rozhodnutí o povolení kácení dřevin 8. 7. 2022</w:t>
      </w:r>
    </w:p>
    <w:p w:rsidR="00131044" w:rsidRDefault="00131044" w:rsidP="00DA63D4">
      <w:pPr>
        <w:pStyle w:val="Odstavecseseznamem"/>
      </w:pPr>
      <w:r>
        <w:t xml:space="preserve">11. a) Rozbor sedimentů – protokol o zkoušce vzorku </w:t>
      </w:r>
    </w:p>
    <w:p w:rsidR="00131044" w:rsidRDefault="00131044" w:rsidP="00DA63D4">
      <w:pPr>
        <w:pStyle w:val="Odstavecseseznamem"/>
      </w:pPr>
      <w:r>
        <w:t xml:space="preserve">      b) Rozbor sedimentů – </w:t>
      </w:r>
      <w:proofErr w:type="spellStart"/>
      <w:r>
        <w:t>ekotoxicita</w:t>
      </w:r>
      <w:proofErr w:type="spellEnd"/>
    </w:p>
    <w:p w:rsidR="00131044" w:rsidRDefault="00131044" w:rsidP="00DA63D4">
      <w:pPr>
        <w:pStyle w:val="Odstavecseseznamem"/>
      </w:pPr>
      <w:r>
        <w:t xml:space="preserve">      c) Rozbor sedimentů – protokol o zkoušce vzorku 5335/22</w:t>
      </w:r>
    </w:p>
    <w:p w:rsidR="00A3138B" w:rsidRDefault="000B5F10" w:rsidP="00E40E9C">
      <w:pPr>
        <w:pStyle w:val="Odstavecseseznamem"/>
      </w:pPr>
      <w:r>
        <w:t>12</w:t>
      </w:r>
      <w:r w:rsidR="00E40E9C">
        <w:t>. Souhlasy se stavbou</w:t>
      </w:r>
    </w:p>
    <w:p w:rsidR="00414BCC" w:rsidRDefault="000B5F10" w:rsidP="00BD7CED">
      <w:pPr>
        <w:pStyle w:val="Odstavecseseznamem"/>
      </w:pPr>
      <w:r>
        <w:t>12</w:t>
      </w:r>
      <w:r w:rsidR="00206C5B">
        <w:t xml:space="preserve">. </w:t>
      </w:r>
      <w:r w:rsidR="00D4089A">
        <w:t xml:space="preserve">1. </w:t>
      </w:r>
      <w:r>
        <w:t>a) Souhlas Marie Pospíšilová</w:t>
      </w:r>
    </w:p>
    <w:p w:rsidR="00DC435F" w:rsidRDefault="00DC435F" w:rsidP="00BD7CED">
      <w:pPr>
        <w:pStyle w:val="Odstavecseseznamem"/>
      </w:pPr>
      <w:r>
        <w:t xml:space="preserve">         </w:t>
      </w:r>
      <w:r w:rsidR="000B5F10">
        <w:t xml:space="preserve">  </w:t>
      </w:r>
      <w:r>
        <w:t xml:space="preserve">b) </w:t>
      </w:r>
      <w:r w:rsidR="000B5F10">
        <w:t xml:space="preserve">Souhlas Marie </w:t>
      </w:r>
      <w:proofErr w:type="spellStart"/>
      <w:r w:rsidR="000B5F10">
        <w:t>pospíšilová</w:t>
      </w:r>
      <w:proofErr w:type="spellEnd"/>
      <w:r>
        <w:t xml:space="preserve"> </w:t>
      </w:r>
    </w:p>
    <w:p w:rsidR="00BD7CED" w:rsidRDefault="008E7CAE" w:rsidP="00BD7CED">
      <w:pPr>
        <w:pStyle w:val="Odstavecseseznamem"/>
      </w:pPr>
      <w:r>
        <w:t>12</w:t>
      </w:r>
      <w:r w:rsidR="00E40E9C">
        <w:t xml:space="preserve">. 2. </w:t>
      </w:r>
      <w:r w:rsidR="000B5F10">
        <w:t xml:space="preserve">Souhlas </w:t>
      </w:r>
      <w:proofErr w:type="spellStart"/>
      <w:r w:rsidR="000B5F10">
        <w:t>Brunou</w:t>
      </w:r>
      <w:proofErr w:type="spellEnd"/>
      <w:r w:rsidR="000B5F10">
        <w:t xml:space="preserve"> Šolc</w:t>
      </w:r>
    </w:p>
    <w:p w:rsidR="00D4089A" w:rsidRDefault="008E7CAE" w:rsidP="00BD7CED">
      <w:pPr>
        <w:pStyle w:val="Odstavecseseznamem"/>
      </w:pPr>
      <w:r>
        <w:t>12</w:t>
      </w:r>
      <w:r w:rsidR="00E40E9C">
        <w:t>. 3.</w:t>
      </w:r>
      <w:r w:rsidR="000B5F10">
        <w:t xml:space="preserve"> Souhlas Jiří </w:t>
      </w:r>
      <w:proofErr w:type="spellStart"/>
      <w:r w:rsidR="000B5F10">
        <w:t>Škrla</w:t>
      </w:r>
      <w:proofErr w:type="spellEnd"/>
    </w:p>
    <w:p w:rsidR="00BD7CED" w:rsidRDefault="008E7CAE" w:rsidP="00BD7CED">
      <w:pPr>
        <w:pStyle w:val="Odstavecseseznamem"/>
      </w:pPr>
      <w:r>
        <w:t>12</w:t>
      </w:r>
      <w:r w:rsidR="00E40E9C">
        <w:t>. 4</w:t>
      </w:r>
      <w:r w:rsidR="000B5F10">
        <w:t>. Souhlas Obec Lutín</w:t>
      </w:r>
    </w:p>
    <w:p w:rsidR="00FE42FF" w:rsidRDefault="008E7CAE" w:rsidP="00BD7CED">
      <w:pPr>
        <w:pStyle w:val="Odstavecseseznamem"/>
      </w:pPr>
      <w:r>
        <w:t>12</w:t>
      </w:r>
      <w:r w:rsidR="00E40E9C">
        <w:t>. 5</w:t>
      </w:r>
      <w:r w:rsidR="000B5F10">
        <w:t>. Souhlas Oldřich Látal</w:t>
      </w:r>
    </w:p>
    <w:p w:rsidR="000B5F10" w:rsidRDefault="008E7CAE" w:rsidP="00BD7CED">
      <w:pPr>
        <w:pStyle w:val="Odstavecseseznamem"/>
      </w:pPr>
      <w:r>
        <w:t>12</w:t>
      </w:r>
      <w:r w:rsidR="000B5F10">
        <w:t xml:space="preserve">. 6. Souhlas SJM </w:t>
      </w:r>
      <w:proofErr w:type="spellStart"/>
      <w:r w:rsidR="000B5F10">
        <w:t>Kadalovi</w:t>
      </w:r>
      <w:proofErr w:type="spellEnd"/>
    </w:p>
    <w:p w:rsidR="000B5F10" w:rsidRDefault="008E7CAE" w:rsidP="00BD7CED">
      <w:pPr>
        <w:pStyle w:val="Odstavecseseznamem"/>
      </w:pPr>
      <w:r>
        <w:t>12</w:t>
      </w:r>
      <w:r w:rsidR="000B5F10">
        <w:t>. 7. Souhlas Vojtěch Pospíšil</w:t>
      </w:r>
    </w:p>
    <w:p w:rsidR="000B5F10" w:rsidRDefault="008E7CAE" w:rsidP="00BD7CED">
      <w:pPr>
        <w:pStyle w:val="Odstavecseseznamem"/>
      </w:pPr>
      <w:r>
        <w:t>12</w:t>
      </w:r>
      <w:r w:rsidR="000B5F10">
        <w:t>. 8. Souhlas Zdeňka Burdová</w:t>
      </w:r>
    </w:p>
    <w:sectPr w:rsidR="000B5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A64AF"/>
    <w:multiLevelType w:val="hybridMultilevel"/>
    <w:tmpl w:val="8AD6ADBA"/>
    <w:lvl w:ilvl="0" w:tplc="6E7AA1A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88A405C"/>
    <w:multiLevelType w:val="hybridMultilevel"/>
    <w:tmpl w:val="608E81CA"/>
    <w:lvl w:ilvl="0" w:tplc="7A44E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FB27B7"/>
    <w:multiLevelType w:val="hybridMultilevel"/>
    <w:tmpl w:val="E62020C4"/>
    <w:lvl w:ilvl="0" w:tplc="E2D6BA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49"/>
    <w:rsid w:val="00011C6A"/>
    <w:rsid w:val="00030FCD"/>
    <w:rsid w:val="00035507"/>
    <w:rsid w:val="00042658"/>
    <w:rsid w:val="0005239D"/>
    <w:rsid w:val="00053855"/>
    <w:rsid w:val="00076C55"/>
    <w:rsid w:val="000B1416"/>
    <w:rsid w:val="000B4321"/>
    <w:rsid w:val="000B5F10"/>
    <w:rsid w:val="000F2835"/>
    <w:rsid w:val="00104D5D"/>
    <w:rsid w:val="00111BBF"/>
    <w:rsid w:val="00120DBB"/>
    <w:rsid w:val="0012249C"/>
    <w:rsid w:val="00131044"/>
    <w:rsid w:val="00132E7E"/>
    <w:rsid w:val="0013502A"/>
    <w:rsid w:val="00142AAB"/>
    <w:rsid w:val="001437EB"/>
    <w:rsid w:val="00152047"/>
    <w:rsid w:val="001A46D2"/>
    <w:rsid w:val="001A7216"/>
    <w:rsid w:val="001B150F"/>
    <w:rsid w:val="001B7995"/>
    <w:rsid w:val="001C578A"/>
    <w:rsid w:val="001E0A44"/>
    <w:rsid w:val="001E1CC4"/>
    <w:rsid w:val="001F7E5F"/>
    <w:rsid w:val="001F7FF9"/>
    <w:rsid w:val="00206C5B"/>
    <w:rsid w:val="002263E3"/>
    <w:rsid w:val="00246F68"/>
    <w:rsid w:val="00250A19"/>
    <w:rsid w:val="00266C80"/>
    <w:rsid w:val="002734FC"/>
    <w:rsid w:val="00273A92"/>
    <w:rsid w:val="00273AA4"/>
    <w:rsid w:val="00287310"/>
    <w:rsid w:val="002B7C38"/>
    <w:rsid w:val="002C41DA"/>
    <w:rsid w:val="002E1DC1"/>
    <w:rsid w:val="002E7A6E"/>
    <w:rsid w:val="00301B45"/>
    <w:rsid w:val="00303A62"/>
    <w:rsid w:val="003077F2"/>
    <w:rsid w:val="00317CB4"/>
    <w:rsid w:val="003309DF"/>
    <w:rsid w:val="003353C5"/>
    <w:rsid w:val="0033582D"/>
    <w:rsid w:val="00340262"/>
    <w:rsid w:val="0034422E"/>
    <w:rsid w:val="003515EC"/>
    <w:rsid w:val="00356BFC"/>
    <w:rsid w:val="00357F09"/>
    <w:rsid w:val="00360418"/>
    <w:rsid w:val="003647E7"/>
    <w:rsid w:val="00383749"/>
    <w:rsid w:val="003869F3"/>
    <w:rsid w:val="003A6A94"/>
    <w:rsid w:val="003C63ED"/>
    <w:rsid w:val="003D7FC3"/>
    <w:rsid w:val="003E0C92"/>
    <w:rsid w:val="003E39FF"/>
    <w:rsid w:val="00402A06"/>
    <w:rsid w:val="00402A79"/>
    <w:rsid w:val="0041256B"/>
    <w:rsid w:val="00413D1B"/>
    <w:rsid w:val="00414BCC"/>
    <w:rsid w:val="00415592"/>
    <w:rsid w:val="00435CF0"/>
    <w:rsid w:val="00435E22"/>
    <w:rsid w:val="00442230"/>
    <w:rsid w:val="00442909"/>
    <w:rsid w:val="00457C91"/>
    <w:rsid w:val="00464143"/>
    <w:rsid w:val="00467D31"/>
    <w:rsid w:val="004A7C44"/>
    <w:rsid w:val="004B5ECB"/>
    <w:rsid w:val="004D1502"/>
    <w:rsid w:val="004D7DF7"/>
    <w:rsid w:val="004E1D3E"/>
    <w:rsid w:val="004E30F2"/>
    <w:rsid w:val="004F5D00"/>
    <w:rsid w:val="00524278"/>
    <w:rsid w:val="00526616"/>
    <w:rsid w:val="005323E2"/>
    <w:rsid w:val="005345E9"/>
    <w:rsid w:val="005437A2"/>
    <w:rsid w:val="005739DF"/>
    <w:rsid w:val="00574968"/>
    <w:rsid w:val="005A66BF"/>
    <w:rsid w:val="005B2988"/>
    <w:rsid w:val="005B6798"/>
    <w:rsid w:val="005C0277"/>
    <w:rsid w:val="005D31EA"/>
    <w:rsid w:val="005F3C57"/>
    <w:rsid w:val="0060195C"/>
    <w:rsid w:val="006219A8"/>
    <w:rsid w:val="0062673F"/>
    <w:rsid w:val="006424B8"/>
    <w:rsid w:val="006466CD"/>
    <w:rsid w:val="00650E21"/>
    <w:rsid w:val="00676700"/>
    <w:rsid w:val="00683105"/>
    <w:rsid w:val="0068749D"/>
    <w:rsid w:val="006A0E99"/>
    <w:rsid w:val="006A2C40"/>
    <w:rsid w:val="006B70DC"/>
    <w:rsid w:val="006F5DC6"/>
    <w:rsid w:val="006F7249"/>
    <w:rsid w:val="007001BD"/>
    <w:rsid w:val="0070621B"/>
    <w:rsid w:val="00713321"/>
    <w:rsid w:val="00720B23"/>
    <w:rsid w:val="00731054"/>
    <w:rsid w:val="007463D6"/>
    <w:rsid w:val="00764531"/>
    <w:rsid w:val="007731BA"/>
    <w:rsid w:val="00781B25"/>
    <w:rsid w:val="007C0D30"/>
    <w:rsid w:val="007C3766"/>
    <w:rsid w:val="007D666F"/>
    <w:rsid w:val="00800810"/>
    <w:rsid w:val="008214D5"/>
    <w:rsid w:val="0084348F"/>
    <w:rsid w:val="00860158"/>
    <w:rsid w:val="00865435"/>
    <w:rsid w:val="00870D5E"/>
    <w:rsid w:val="00871F55"/>
    <w:rsid w:val="00873B27"/>
    <w:rsid w:val="00875A37"/>
    <w:rsid w:val="00884E50"/>
    <w:rsid w:val="00895C76"/>
    <w:rsid w:val="008A1FF8"/>
    <w:rsid w:val="008E7CAE"/>
    <w:rsid w:val="00913229"/>
    <w:rsid w:val="0093747B"/>
    <w:rsid w:val="00944492"/>
    <w:rsid w:val="00944A65"/>
    <w:rsid w:val="00960E57"/>
    <w:rsid w:val="009640C3"/>
    <w:rsid w:val="00986C71"/>
    <w:rsid w:val="009D427A"/>
    <w:rsid w:val="009F4C8C"/>
    <w:rsid w:val="00A050C0"/>
    <w:rsid w:val="00A27CC7"/>
    <w:rsid w:val="00A3138B"/>
    <w:rsid w:val="00A43877"/>
    <w:rsid w:val="00A57673"/>
    <w:rsid w:val="00A61536"/>
    <w:rsid w:val="00A7078F"/>
    <w:rsid w:val="00A724D8"/>
    <w:rsid w:val="00A8635C"/>
    <w:rsid w:val="00A8766C"/>
    <w:rsid w:val="00A91820"/>
    <w:rsid w:val="00A942F3"/>
    <w:rsid w:val="00A95234"/>
    <w:rsid w:val="00AD7501"/>
    <w:rsid w:val="00AE5122"/>
    <w:rsid w:val="00AE5BE8"/>
    <w:rsid w:val="00AF1A5E"/>
    <w:rsid w:val="00AF41B7"/>
    <w:rsid w:val="00B079DB"/>
    <w:rsid w:val="00B41A33"/>
    <w:rsid w:val="00B47B85"/>
    <w:rsid w:val="00B53361"/>
    <w:rsid w:val="00B539A4"/>
    <w:rsid w:val="00B54791"/>
    <w:rsid w:val="00BB122F"/>
    <w:rsid w:val="00BB30F6"/>
    <w:rsid w:val="00BC7666"/>
    <w:rsid w:val="00BD6A97"/>
    <w:rsid w:val="00BD7CED"/>
    <w:rsid w:val="00BE5DBC"/>
    <w:rsid w:val="00BF4B22"/>
    <w:rsid w:val="00C07291"/>
    <w:rsid w:val="00C13B88"/>
    <w:rsid w:val="00C140BE"/>
    <w:rsid w:val="00C1466E"/>
    <w:rsid w:val="00C21A1C"/>
    <w:rsid w:val="00C328EB"/>
    <w:rsid w:val="00C42258"/>
    <w:rsid w:val="00C575C8"/>
    <w:rsid w:val="00C608C9"/>
    <w:rsid w:val="00C64D07"/>
    <w:rsid w:val="00C65504"/>
    <w:rsid w:val="00C704E7"/>
    <w:rsid w:val="00C82D8B"/>
    <w:rsid w:val="00C84195"/>
    <w:rsid w:val="00C901F2"/>
    <w:rsid w:val="00CA1E90"/>
    <w:rsid w:val="00CA5345"/>
    <w:rsid w:val="00CC7BC4"/>
    <w:rsid w:val="00CD2D2A"/>
    <w:rsid w:val="00CE5FFB"/>
    <w:rsid w:val="00D06A88"/>
    <w:rsid w:val="00D1698D"/>
    <w:rsid w:val="00D4089A"/>
    <w:rsid w:val="00D43F10"/>
    <w:rsid w:val="00D543C4"/>
    <w:rsid w:val="00D649A6"/>
    <w:rsid w:val="00D67636"/>
    <w:rsid w:val="00D91854"/>
    <w:rsid w:val="00DA2E9E"/>
    <w:rsid w:val="00DA60D1"/>
    <w:rsid w:val="00DA63D4"/>
    <w:rsid w:val="00DB3561"/>
    <w:rsid w:val="00DC435F"/>
    <w:rsid w:val="00E027E8"/>
    <w:rsid w:val="00E02B7F"/>
    <w:rsid w:val="00E0532F"/>
    <w:rsid w:val="00E152F3"/>
    <w:rsid w:val="00E211D7"/>
    <w:rsid w:val="00E40E9C"/>
    <w:rsid w:val="00E548D9"/>
    <w:rsid w:val="00E70B47"/>
    <w:rsid w:val="00E73586"/>
    <w:rsid w:val="00E83EFB"/>
    <w:rsid w:val="00EB226C"/>
    <w:rsid w:val="00EC3E89"/>
    <w:rsid w:val="00ED2192"/>
    <w:rsid w:val="00EE623C"/>
    <w:rsid w:val="00EF5CC0"/>
    <w:rsid w:val="00F00498"/>
    <w:rsid w:val="00F10402"/>
    <w:rsid w:val="00F10769"/>
    <w:rsid w:val="00F200F4"/>
    <w:rsid w:val="00F27461"/>
    <w:rsid w:val="00F50A0B"/>
    <w:rsid w:val="00F662AE"/>
    <w:rsid w:val="00F762F1"/>
    <w:rsid w:val="00FB63AA"/>
    <w:rsid w:val="00FD5A9B"/>
    <w:rsid w:val="00FD6B94"/>
    <w:rsid w:val="00FE2E51"/>
    <w:rsid w:val="00FE42FF"/>
    <w:rsid w:val="00FE55B0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D6098"/>
  <w15:chartTrackingRefBased/>
  <w15:docId w15:val="{DA796642-EAB9-499B-A69E-ED925059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374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5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5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170</cp:revision>
  <cp:lastPrinted>2020-12-09T14:03:00Z</cp:lastPrinted>
  <dcterms:created xsi:type="dcterms:W3CDTF">2020-12-09T14:04:00Z</dcterms:created>
  <dcterms:modified xsi:type="dcterms:W3CDTF">2022-10-26T13:52:00Z</dcterms:modified>
</cp:coreProperties>
</file>